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AC00C3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before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DF5B89">
        <w:rPr>
          <w:rFonts w:ascii="Arial" w:hAnsi="Arial" w:cs="Arial"/>
          <w:color w:val="000000"/>
        </w:rPr>
        <w:t>a re</w:t>
      </w:r>
      <w:r w:rsidR="00DF5B89" w:rsidRPr="00DF5B89">
        <w:rPr>
          <w:rFonts w:ascii="Arial" w:hAnsi="Arial" w:cs="Arial"/>
          <w:color w:val="000000"/>
        </w:rPr>
        <w:t xml:space="preserve">pintura de faixa </w:t>
      </w:r>
      <w:r w:rsidR="00DF5B89">
        <w:rPr>
          <w:rFonts w:ascii="Arial" w:hAnsi="Arial" w:cs="Arial"/>
          <w:color w:val="000000"/>
        </w:rPr>
        <w:t xml:space="preserve">para travessia </w:t>
      </w:r>
      <w:r w:rsidR="00DF5B89" w:rsidRPr="00DF5B89">
        <w:rPr>
          <w:rFonts w:ascii="Arial" w:hAnsi="Arial" w:cs="Arial"/>
          <w:color w:val="000000"/>
        </w:rPr>
        <w:t>de pedestre</w:t>
      </w:r>
      <w:r w:rsidR="00DF5B89">
        <w:rPr>
          <w:rFonts w:ascii="Arial" w:hAnsi="Arial" w:cs="Arial"/>
          <w:color w:val="000000"/>
        </w:rPr>
        <w:t>s</w:t>
      </w:r>
      <w:r w:rsidR="00DF5B89" w:rsidRPr="00DF5B89">
        <w:rPr>
          <w:rFonts w:ascii="Arial" w:hAnsi="Arial" w:cs="Arial"/>
          <w:color w:val="000000"/>
        </w:rPr>
        <w:t xml:space="preserve"> na Rua Jorge </w:t>
      </w:r>
      <w:proofErr w:type="spellStart"/>
      <w:r w:rsidR="00DF5B89" w:rsidRPr="00DF5B89">
        <w:rPr>
          <w:rFonts w:ascii="Arial" w:hAnsi="Arial" w:cs="Arial"/>
          <w:color w:val="000000"/>
        </w:rPr>
        <w:t>Madid</w:t>
      </w:r>
      <w:proofErr w:type="spellEnd"/>
      <w:r w:rsidR="00DF5B89">
        <w:rPr>
          <w:rFonts w:ascii="Arial" w:hAnsi="Arial" w:cs="Arial"/>
          <w:color w:val="000000"/>
        </w:rPr>
        <w:t>,</w:t>
      </w:r>
      <w:r w:rsidR="00DF5B89" w:rsidRPr="00DF5B89">
        <w:rPr>
          <w:rFonts w:ascii="Arial" w:hAnsi="Arial" w:cs="Arial"/>
          <w:color w:val="000000"/>
        </w:rPr>
        <w:t xml:space="preserve"> </w:t>
      </w:r>
      <w:r w:rsidR="00DF5B89">
        <w:rPr>
          <w:rFonts w:ascii="Arial" w:hAnsi="Arial" w:cs="Arial"/>
          <w:color w:val="000000"/>
        </w:rPr>
        <w:t>no</w:t>
      </w:r>
      <w:r w:rsidR="00DF5B89" w:rsidRPr="00DF5B89">
        <w:rPr>
          <w:rFonts w:ascii="Arial" w:hAnsi="Arial" w:cs="Arial"/>
          <w:color w:val="000000"/>
        </w:rPr>
        <w:t xml:space="preserve"> Centro, próximo ao semáforo</w:t>
      </w:r>
      <w:r w:rsidR="00F95AEA">
        <w:rPr>
          <w:rFonts w:ascii="Arial" w:hAnsi="Arial" w:cs="Arial"/>
          <w:color w:val="000000"/>
        </w:rPr>
        <w:t xml:space="preserve"> do entroncamento com a Av. Siqueira Campos</w:t>
      </w:r>
      <w:r w:rsidR="00DF5B89">
        <w:rPr>
          <w:rFonts w:ascii="Arial" w:hAnsi="Arial" w:cs="Arial"/>
          <w:color w:val="000000"/>
        </w:rPr>
        <w:t>. Foi</w:t>
      </w:r>
      <w:r w:rsidR="00F95AEA">
        <w:rPr>
          <w:rFonts w:ascii="Arial" w:hAnsi="Arial" w:cs="Arial"/>
          <w:color w:val="000000"/>
        </w:rPr>
        <w:t xml:space="preserve"> efetuado serviço de recapeamento asfáltico no local, e a faixa de pedestres que ali existia desapareceu</w:t>
      </w:r>
      <w:r w:rsidR="00DF5B89">
        <w:rPr>
          <w:rFonts w:ascii="Arial" w:hAnsi="Arial" w:cs="Arial"/>
          <w:color w:val="000000"/>
        </w:rPr>
        <w:t xml:space="preserve">. </w:t>
      </w:r>
      <w:r w:rsidR="00DF5B89" w:rsidRPr="00DF5B89">
        <w:rPr>
          <w:rFonts w:ascii="Arial" w:hAnsi="Arial" w:cs="Arial"/>
          <w:color w:val="000000"/>
          <w:u w:val="single"/>
        </w:rPr>
        <w:t>Segue foto</w:t>
      </w:r>
      <w:r w:rsidR="00DF5B89">
        <w:rPr>
          <w:rFonts w:ascii="Arial" w:hAnsi="Arial" w:cs="Arial"/>
          <w:color w:val="000000"/>
        </w:rPr>
        <w:t>;</w:t>
      </w:r>
    </w:p>
    <w:p w:rsidR="00DF5B89" w:rsidRDefault="00DF5B89" w:rsidP="00AC00C3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before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instalação de </w:t>
      </w:r>
      <w:r w:rsidRPr="00DF5B89">
        <w:rPr>
          <w:rFonts w:ascii="Arial" w:hAnsi="Arial" w:cs="Arial"/>
          <w:color w:val="000000"/>
        </w:rPr>
        <w:t>lombofaixa na Rua Dr. Pompílio Mercadante</w:t>
      </w:r>
      <w:r>
        <w:rPr>
          <w:rFonts w:ascii="Arial" w:hAnsi="Arial" w:cs="Arial"/>
          <w:color w:val="000000"/>
        </w:rPr>
        <w:t>,</w:t>
      </w:r>
      <w:r w:rsidRPr="00DF5B8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no Centro, próxima</w:t>
      </w:r>
      <w:r w:rsidRPr="00DF5B89">
        <w:rPr>
          <w:rFonts w:ascii="Arial" w:hAnsi="Arial" w:cs="Arial"/>
          <w:color w:val="000000"/>
        </w:rPr>
        <w:t xml:space="preserve"> ao nº 83. </w:t>
      </w:r>
      <w:r w:rsidRPr="00DF5B89">
        <w:rPr>
          <w:rFonts w:ascii="Arial" w:hAnsi="Arial" w:cs="Arial"/>
          <w:color w:val="000000"/>
          <w:u w:val="single"/>
        </w:rPr>
        <w:t>Seguem fotos</w:t>
      </w:r>
      <w:r w:rsidR="001A089B">
        <w:rPr>
          <w:rFonts w:ascii="Arial" w:hAnsi="Arial" w:cs="Arial"/>
          <w:color w:val="000000"/>
        </w:rPr>
        <w:t xml:space="preserve">; </w:t>
      </w:r>
      <w:proofErr w:type="gramStart"/>
      <w:r w:rsidR="001A089B">
        <w:rPr>
          <w:rFonts w:ascii="Arial" w:hAnsi="Arial" w:cs="Arial"/>
          <w:color w:val="000000"/>
        </w:rPr>
        <w:t>e</w:t>
      </w:r>
      <w:proofErr w:type="gramEnd"/>
    </w:p>
    <w:p w:rsidR="001A089B" w:rsidRPr="002C6191" w:rsidRDefault="001A089B" w:rsidP="00AC00C3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before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realização de estudos para </w:t>
      </w:r>
      <w:r w:rsidRPr="001A089B">
        <w:rPr>
          <w:rFonts w:ascii="Arial" w:hAnsi="Arial" w:cs="Arial"/>
          <w:color w:val="000000"/>
        </w:rPr>
        <w:t xml:space="preserve">a implantação de mais unidades do Projeto </w:t>
      </w:r>
      <w:r>
        <w:rPr>
          <w:rFonts w:ascii="Arial" w:hAnsi="Arial" w:cs="Arial"/>
          <w:color w:val="000000"/>
        </w:rPr>
        <w:t>“</w:t>
      </w:r>
      <w:r w:rsidRPr="001A089B">
        <w:rPr>
          <w:rFonts w:ascii="Arial" w:hAnsi="Arial" w:cs="Arial"/>
          <w:color w:val="000000"/>
        </w:rPr>
        <w:t>Tocando o Futuro</w:t>
      </w:r>
      <w:r>
        <w:rPr>
          <w:rFonts w:ascii="Arial" w:hAnsi="Arial" w:cs="Arial"/>
          <w:color w:val="000000"/>
        </w:rPr>
        <w:t>”</w:t>
      </w:r>
      <w:r w:rsidRPr="001A089B">
        <w:rPr>
          <w:rFonts w:ascii="Arial" w:hAnsi="Arial" w:cs="Arial"/>
          <w:color w:val="000000"/>
        </w:rPr>
        <w:t xml:space="preserve"> em Jacareí, </w:t>
      </w:r>
      <w:r>
        <w:rPr>
          <w:rFonts w:ascii="Arial" w:hAnsi="Arial" w:cs="Arial"/>
          <w:color w:val="000000"/>
        </w:rPr>
        <w:t>pois</w:t>
      </w:r>
      <w:r w:rsidRPr="001A089B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é uma iniciativa muito boa, porém </w:t>
      </w:r>
      <w:r w:rsidRPr="001A089B">
        <w:rPr>
          <w:rFonts w:ascii="Arial" w:hAnsi="Arial" w:cs="Arial"/>
          <w:color w:val="000000"/>
        </w:rPr>
        <w:t xml:space="preserve">o </w:t>
      </w:r>
      <w:r>
        <w:rPr>
          <w:rFonts w:ascii="Arial" w:hAnsi="Arial" w:cs="Arial"/>
          <w:color w:val="000000"/>
        </w:rPr>
        <w:t>M</w:t>
      </w:r>
      <w:r w:rsidRPr="001A089B">
        <w:rPr>
          <w:rFonts w:ascii="Arial" w:hAnsi="Arial" w:cs="Arial"/>
          <w:color w:val="000000"/>
        </w:rPr>
        <w:t xml:space="preserve">unicípio conta </w:t>
      </w:r>
      <w:r>
        <w:rPr>
          <w:rFonts w:ascii="Arial" w:hAnsi="Arial" w:cs="Arial"/>
          <w:color w:val="000000"/>
        </w:rPr>
        <w:t xml:space="preserve">somente </w:t>
      </w:r>
      <w:r w:rsidRPr="001A089B">
        <w:rPr>
          <w:rFonts w:ascii="Arial" w:hAnsi="Arial" w:cs="Arial"/>
          <w:color w:val="000000"/>
        </w:rPr>
        <w:t>com duas unidades para atender a população</w:t>
      </w:r>
      <w:r>
        <w:rPr>
          <w:rFonts w:ascii="Arial" w:hAnsi="Arial" w:cs="Arial"/>
          <w:color w:val="000000"/>
        </w:rPr>
        <w:t>.</w:t>
      </w:r>
    </w:p>
    <w:p w:rsidR="003622B8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DF5B89">
        <w:rPr>
          <w:rFonts w:ascii="Arial" w:hAnsi="Arial" w:cs="Arial"/>
          <w:b/>
          <w:caps/>
          <w:color w:val="000000"/>
          <w:sz w:val="18"/>
          <w:szCs w:val="18"/>
        </w:rPr>
        <w:t>30/09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p w:rsidR="00DF5B89" w:rsidRDefault="00DF5B89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DF5B89" w:rsidRDefault="00DF5B89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</w:p>
    <w:p w:rsidR="00DF5B89" w:rsidRDefault="00DF5B89" w:rsidP="00DF5B89">
      <w:pPr>
        <w:widowControl w:val="0"/>
        <w:tabs>
          <w:tab w:val="left" w:pos="480"/>
        </w:tabs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18"/>
          <w:szCs w:val="18"/>
        </w:rPr>
      </w:pPr>
    </w:p>
    <w:p w:rsidR="00DF5B89" w:rsidRDefault="00DF5B89" w:rsidP="00DF5B89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4320000" cy="2433600"/>
            <wp:effectExtent l="0" t="0" r="4445" b="5080"/>
            <wp:docPr id="1" name="Imagem 1" descr="C:\Documents and Settings\User\Meus documentos\_Trabalhos\SO 30 - 20150930\Arquivos\IND_1939\01_IMG-20150924-WA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SO 30 - 20150930\Arquivos\IND_1939\01_IMG-20150924-WA00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4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B89" w:rsidRDefault="00DF5B89" w:rsidP="00DF5B89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color w:val="000000"/>
          <w:sz w:val="18"/>
          <w:szCs w:val="18"/>
        </w:rPr>
      </w:pPr>
    </w:p>
    <w:p w:rsidR="00DF5B89" w:rsidRPr="00DF5B89" w:rsidRDefault="00DF5B89" w:rsidP="00DF5B89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DF5B89">
        <w:rPr>
          <w:rFonts w:ascii="Arial" w:hAnsi="Arial" w:cs="Arial"/>
          <w:b/>
          <w:i/>
          <w:color w:val="000000"/>
          <w:sz w:val="18"/>
          <w:szCs w:val="18"/>
        </w:rPr>
        <w:t xml:space="preserve">ITEM </w:t>
      </w:r>
      <w:proofErr w:type="gramStart"/>
      <w:r w:rsidRPr="00DF5B89">
        <w:rPr>
          <w:rFonts w:ascii="Arial" w:hAnsi="Arial" w:cs="Arial"/>
          <w:b/>
          <w:i/>
          <w:color w:val="000000"/>
          <w:sz w:val="18"/>
          <w:szCs w:val="18"/>
        </w:rPr>
        <w:t>1</w:t>
      </w:r>
      <w:proofErr w:type="gramEnd"/>
      <w:r w:rsidRPr="00DF5B89">
        <w:rPr>
          <w:rFonts w:ascii="Arial" w:hAnsi="Arial" w:cs="Arial"/>
          <w:i/>
          <w:color w:val="000000"/>
          <w:sz w:val="18"/>
          <w:szCs w:val="18"/>
        </w:rPr>
        <w:t xml:space="preserve">: Rua Jorge </w:t>
      </w:r>
      <w:proofErr w:type="spellStart"/>
      <w:r w:rsidRPr="00DF5B89">
        <w:rPr>
          <w:rFonts w:ascii="Arial" w:hAnsi="Arial" w:cs="Arial"/>
          <w:i/>
          <w:color w:val="000000"/>
          <w:sz w:val="18"/>
          <w:szCs w:val="18"/>
        </w:rPr>
        <w:t>Madid</w:t>
      </w:r>
      <w:proofErr w:type="spellEnd"/>
      <w:r w:rsidRPr="00DF5B89">
        <w:rPr>
          <w:rFonts w:ascii="Arial" w:hAnsi="Arial" w:cs="Arial"/>
          <w:i/>
          <w:color w:val="000000"/>
          <w:sz w:val="18"/>
          <w:szCs w:val="18"/>
        </w:rPr>
        <w:t>, no Centro.</w:t>
      </w:r>
    </w:p>
    <w:p w:rsidR="00DF5B89" w:rsidRDefault="00DF5B89" w:rsidP="00DF5B89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color w:val="000000"/>
          <w:sz w:val="18"/>
          <w:szCs w:val="18"/>
        </w:rPr>
      </w:pPr>
    </w:p>
    <w:p w:rsidR="00DF5B89" w:rsidRDefault="00DF5B89" w:rsidP="00DF5B89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color w:val="000000"/>
          <w:sz w:val="18"/>
          <w:szCs w:val="18"/>
        </w:rPr>
      </w:pPr>
    </w:p>
    <w:p w:rsidR="00DF5B89" w:rsidRDefault="00DF5B89" w:rsidP="00DF5B89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noProof/>
          <w:color w:val="000000"/>
          <w:sz w:val="18"/>
          <w:szCs w:val="18"/>
          <w:lang w:eastAsia="ja-JP"/>
        </w:rPr>
        <w:drawing>
          <wp:inline distT="0" distB="0" distL="0" distR="0" wp14:anchorId="6B4325B4" wp14:editId="0A0A55C4">
            <wp:extent cx="2880000" cy="1620000"/>
            <wp:effectExtent l="0" t="0" r="0" b="0"/>
            <wp:docPr id="2" name="Imagem 2" descr="C:\Documents and Settings\User\Meus documentos\_Trabalhos\SO 30 - 20150930\Arquivos\IND_1939\02_IMG-20150925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SO 30 - 20150930\Arquivos\IND_1939\02_IMG-20150925-WA00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18"/>
          <w:szCs w:val="18"/>
        </w:rPr>
        <w:t xml:space="preserve">   </w:t>
      </w:r>
      <w:r>
        <w:rPr>
          <w:rFonts w:ascii="Arial" w:hAnsi="Arial" w:cs="Arial"/>
          <w:noProof/>
          <w:color w:val="000000"/>
          <w:sz w:val="18"/>
          <w:szCs w:val="18"/>
          <w:lang w:eastAsia="ja-JP"/>
        </w:rPr>
        <w:drawing>
          <wp:inline distT="0" distB="0" distL="0" distR="0" wp14:anchorId="4988FEEB" wp14:editId="27A8587C">
            <wp:extent cx="2880000" cy="1620000"/>
            <wp:effectExtent l="0" t="0" r="0" b="0"/>
            <wp:docPr id="3" name="Imagem 3" descr="C:\Documents and Settings\User\Meus documentos\_Trabalhos\SO 30 - 20150930\Arquivos\IND_1939\02_IMG-20150925-WA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SO 30 - 20150930\Arquivos\IND_1939\02_IMG-20150925-WA000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B89" w:rsidRDefault="00DF5B89" w:rsidP="00DF5B89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color w:val="000000"/>
          <w:sz w:val="18"/>
          <w:szCs w:val="18"/>
        </w:rPr>
      </w:pPr>
    </w:p>
    <w:p w:rsidR="00DF5B89" w:rsidRDefault="00DF5B89" w:rsidP="00DF5B89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2880000" cy="1620000"/>
            <wp:effectExtent l="0" t="0" r="0" b="0"/>
            <wp:docPr id="6" name="Imagem 6" descr="C:\Documents and Settings\User\Meus documentos\_Trabalhos\SO 30 - 20150930\Arquivos\IND_1939\02_IMG-20150925-WA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Meus documentos\_Trabalhos\SO 30 - 20150930\Arquivos\IND_1939\02_IMG-20150925-WA000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B89" w:rsidRDefault="00DF5B89" w:rsidP="00DF5B89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color w:val="000000"/>
          <w:sz w:val="18"/>
          <w:szCs w:val="18"/>
        </w:rPr>
      </w:pPr>
    </w:p>
    <w:p w:rsidR="00DF5B89" w:rsidRPr="00DF5B89" w:rsidRDefault="00DF5B89" w:rsidP="00DF5B89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DF5B89">
        <w:rPr>
          <w:rFonts w:ascii="Arial" w:hAnsi="Arial" w:cs="Arial"/>
          <w:b/>
          <w:i/>
          <w:color w:val="000000"/>
          <w:sz w:val="18"/>
          <w:szCs w:val="18"/>
        </w:rPr>
        <w:t xml:space="preserve">ITEM </w:t>
      </w:r>
      <w:proofErr w:type="gramStart"/>
      <w:r w:rsidRPr="00DF5B89">
        <w:rPr>
          <w:rFonts w:ascii="Arial" w:hAnsi="Arial" w:cs="Arial"/>
          <w:b/>
          <w:i/>
          <w:color w:val="000000"/>
          <w:sz w:val="18"/>
          <w:szCs w:val="18"/>
        </w:rPr>
        <w:t>2</w:t>
      </w:r>
      <w:proofErr w:type="gramEnd"/>
      <w:r w:rsidRPr="00DF5B89">
        <w:rPr>
          <w:rFonts w:ascii="Arial" w:hAnsi="Arial" w:cs="Arial"/>
          <w:i/>
          <w:color w:val="000000"/>
          <w:sz w:val="18"/>
          <w:szCs w:val="18"/>
        </w:rPr>
        <w:t>: Rua Dr. Pompíli</w:t>
      </w:r>
      <w:bookmarkStart w:id="0" w:name="_GoBack"/>
      <w:bookmarkEnd w:id="0"/>
      <w:r w:rsidRPr="00DF5B89">
        <w:rPr>
          <w:rFonts w:ascii="Arial" w:hAnsi="Arial" w:cs="Arial"/>
          <w:i/>
          <w:color w:val="000000"/>
          <w:sz w:val="18"/>
          <w:szCs w:val="18"/>
        </w:rPr>
        <w:t>o Mercadante, no Centro.</w:t>
      </w:r>
    </w:p>
    <w:p w:rsidR="00DF5B89" w:rsidRPr="00DF5B89" w:rsidRDefault="00DF5B89" w:rsidP="00DF5B89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color w:val="000000"/>
          <w:sz w:val="18"/>
          <w:szCs w:val="18"/>
        </w:rPr>
      </w:pPr>
    </w:p>
    <w:sectPr w:rsidR="00DF5B89" w:rsidRPr="00DF5B89" w:rsidSect="002C6191">
      <w:headerReference w:type="default" r:id="rId12"/>
      <w:footerReference w:type="default" r:id="rId13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070" w:rsidRDefault="00DF2070">
      <w:r>
        <w:separator/>
      </w:r>
    </w:p>
  </w:endnote>
  <w:endnote w:type="continuationSeparator" w:id="0">
    <w:p w:rsidR="00DF2070" w:rsidRDefault="00DF2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B85D88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ROGÉRIO TIMÓTEO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B85D88">
      <w:rPr>
        <w:rFonts w:ascii="Arial" w:hAnsi="Arial" w:cs="Arial"/>
        <w:sz w:val="20"/>
        <w:szCs w:val="20"/>
      </w:rPr>
      <w:t>R</w:t>
    </w:r>
    <w:r w:rsidR="004D7597">
      <w:rPr>
        <w:rFonts w:ascii="Arial" w:hAnsi="Arial" w:cs="Arial"/>
        <w:sz w:val="20"/>
        <w:szCs w:val="20"/>
      </w:rPr>
      <w:t>B</w:t>
    </w:r>
    <w:r w:rsidR="00AB61EC">
      <w:rPr>
        <w:rFonts w:ascii="Arial" w:hAnsi="Arial" w:cs="Arial"/>
        <w:sz w:val="20"/>
        <w:szCs w:val="20"/>
      </w:rPr>
      <w:t xml:space="preserve"> / 1º Secretário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070" w:rsidRDefault="00DF2070">
      <w:r>
        <w:separator/>
      </w:r>
    </w:p>
  </w:footnote>
  <w:footnote w:type="continuationSeparator" w:id="0">
    <w:p w:rsidR="00DF2070" w:rsidRDefault="00DF20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22AAFB6" wp14:editId="2AA39F54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24148F" wp14:editId="1D3590E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2B040D43" wp14:editId="557D910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DF5B89">
      <w:rPr>
        <w:rFonts w:ascii="Arial Black" w:hAnsi="Arial Black" w:cs="Arial"/>
        <w:b/>
        <w:sz w:val="28"/>
        <w:szCs w:val="28"/>
      </w:rPr>
      <w:t>1939</w:t>
    </w:r>
    <w:r w:rsidRPr="00DF72AC">
      <w:rPr>
        <w:rFonts w:ascii="Arial Black" w:hAnsi="Arial Black" w:cs="Arial"/>
        <w:b/>
        <w:sz w:val="28"/>
        <w:szCs w:val="28"/>
      </w:rPr>
      <w:fldChar w:fldCharType="begin"/>
    </w:r>
    <w:r w:rsidRPr="00DF72AC">
      <w:rPr>
        <w:rFonts w:ascii="Arial Black" w:hAnsi="Arial Black" w:cs="Arial"/>
        <w:b/>
        <w:sz w:val="28"/>
        <w:szCs w:val="28"/>
      </w:rPr>
      <w:instrText xml:space="preserve">  </w:instrText>
    </w:r>
    <w:r w:rsidRPr="00DF72AC">
      <w:rPr>
        <w:rFonts w:ascii="Arial Black" w:hAnsi="Arial Black" w:cs="Arial"/>
        <w:b/>
        <w:sz w:val="28"/>
        <w:szCs w:val="28"/>
      </w:rPr>
      <w:fldChar w:fldCharType="end"/>
    </w:r>
    <w:r w:rsidRPr="00DF72AC">
      <w:rPr>
        <w:rFonts w:ascii="Arial Black" w:hAnsi="Arial Black" w:cs="Arial"/>
        <w:b/>
        <w:sz w:val="28"/>
        <w:szCs w:val="28"/>
      </w:rPr>
      <w:t>/201</w:t>
    </w:r>
    <w:r w:rsidR="00A534C7" w:rsidRPr="00DF72AC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DF5B89">
      <w:rPr>
        <w:rFonts w:ascii="Arial Black" w:hAnsi="Arial Black" w:cs="Arial"/>
        <w:b/>
        <w:sz w:val="28"/>
        <w:szCs w:val="28"/>
      </w:rPr>
      <w:t>30/09</w:t>
    </w:r>
    <w:r w:rsidRPr="00DF72AC">
      <w:rPr>
        <w:rFonts w:ascii="Arial Black" w:hAnsi="Arial Black" w:cs="Arial"/>
        <w:b/>
        <w:sz w:val="28"/>
        <w:szCs w:val="28"/>
      </w:rPr>
      <w:fldChar w:fldCharType="begin"/>
    </w:r>
    <w:r w:rsidRPr="00DF72AC">
      <w:rPr>
        <w:rFonts w:ascii="Arial Black" w:hAnsi="Arial Black" w:cs="Arial"/>
        <w:b/>
        <w:sz w:val="28"/>
        <w:szCs w:val="28"/>
      </w:rPr>
      <w:instrText xml:space="preserve">  </w:instrText>
    </w:r>
    <w:r w:rsidRPr="00DF72AC">
      <w:rPr>
        <w:rFonts w:ascii="Arial Black" w:hAnsi="Arial Black" w:cs="Arial"/>
        <w:b/>
        <w:sz w:val="28"/>
        <w:szCs w:val="28"/>
      </w:rPr>
      <w:fldChar w:fldCharType="end"/>
    </w:r>
    <w:r w:rsidRPr="00DF72AC">
      <w:rPr>
        <w:rFonts w:ascii="Arial Black" w:hAnsi="Arial Black" w:cs="Arial"/>
        <w:b/>
        <w:sz w:val="28"/>
        <w:szCs w:val="28"/>
      </w:rPr>
      <w:fldChar w:fldCharType="begin"/>
    </w:r>
    <w:r w:rsidRPr="00DF72AC">
      <w:rPr>
        <w:rFonts w:ascii="Arial Black" w:hAnsi="Arial Black" w:cs="Arial"/>
        <w:b/>
        <w:sz w:val="28"/>
        <w:szCs w:val="28"/>
      </w:rPr>
      <w:instrText xml:space="preserve">  </w:instrText>
    </w:r>
    <w:r w:rsidRPr="00DF72AC">
      <w:rPr>
        <w:rFonts w:ascii="Arial Black" w:hAnsi="Arial Black" w:cs="Arial"/>
        <w:b/>
        <w:sz w:val="28"/>
        <w:szCs w:val="28"/>
      </w:rPr>
      <w:fldChar w:fldCharType="end"/>
    </w:r>
    <w:r w:rsidRPr="00DF72AC">
      <w:rPr>
        <w:rFonts w:ascii="Arial Black" w:hAnsi="Arial Black" w:cs="Arial"/>
        <w:b/>
        <w:sz w:val="28"/>
        <w:szCs w:val="28"/>
      </w:rPr>
      <w:t>/201</w:t>
    </w:r>
    <w:r w:rsidR="002C6191" w:rsidRPr="00DF72AC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105905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105905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299A5E6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05905"/>
    <w:rsid w:val="001134D2"/>
    <w:rsid w:val="00113943"/>
    <w:rsid w:val="00122619"/>
    <w:rsid w:val="00127F83"/>
    <w:rsid w:val="00133B3B"/>
    <w:rsid w:val="0017063A"/>
    <w:rsid w:val="001735A8"/>
    <w:rsid w:val="001860B1"/>
    <w:rsid w:val="00192E72"/>
    <w:rsid w:val="0019550C"/>
    <w:rsid w:val="001964CB"/>
    <w:rsid w:val="001972EA"/>
    <w:rsid w:val="001A089B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9216D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952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3C34"/>
    <w:rsid w:val="004D4805"/>
    <w:rsid w:val="004D7597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2604C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42160"/>
    <w:rsid w:val="00855136"/>
    <w:rsid w:val="008623B1"/>
    <w:rsid w:val="00865434"/>
    <w:rsid w:val="00897D50"/>
    <w:rsid w:val="008F1DDF"/>
    <w:rsid w:val="008F36C3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B61EC"/>
    <w:rsid w:val="00AC00C3"/>
    <w:rsid w:val="00AC43B0"/>
    <w:rsid w:val="00AE14DD"/>
    <w:rsid w:val="00AF409F"/>
    <w:rsid w:val="00AF51B9"/>
    <w:rsid w:val="00AF563B"/>
    <w:rsid w:val="00B23531"/>
    <w:rsid w:val="00B2647A"/>
    <w:rsid w:val="00B27A65"/>
    <w:rsid w:val="00B4678E"/>
    <w:rsid w:val="00B47960"/>
    <w:rsid w:val="00B73EFB"/>
    <w:rsid w:val="00B80FC2"/>
    <w:rsid w:val="00B85D88"/>
    <w:rsid w:val="00B85F8A"/>
    <w:rsid w:val="00B91897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2070"/>
    <w:rsid w:val="00DF3CFC"/>
    <w:rsid w:val="00DF5B89"/>
    <w:rsid w:val="00DF72AC"/>
    <w:rsid w:val="00E2059A"/>
    <w:rsid w:val="00E52A19"/>
    <w:rsid w:val="00E82334"/>
    <w:rsid w:val="00E915E0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AEA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</TotalTime>
  <Pages>1</Pages>
  <Words>122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786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5</cp:revision>
  <cp:lastPrinted>2015-09-29T12:42:00Z</cp:lastPrinted>
  <dcterms:created xsi:type="dcterms:W3CDTF">2015-09-29T12:41:00Z</dcterms:created>
  <dcterms:modified xsi:type="dcterms:W3CDTF">2015-09-29T12:42:00Z</dcterms:modified>
</cp:coreProperties>
</file>